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85" w:rsidRDefault="00547585" w:rsidP="005475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JEA 2019/2020 Fact-Finding Workshop</w:t>
      </w:r>
    </w:p>
    <w:p w:rsidR="008D709B" w:rsidRDefault="00547585" w:rsidP="000C2B96">
      <w:pPr>
        <w:spacing w:line="240" w:lineRule="auto"/>
        <w:jc w:val="center"/>
        <w:rPr>
          <w:color w:val="808080" w:themeColor="background1" w:themeShade="80"/>
          <w:sz w:val="32"/>
          <w:szCs w:val="32"/>
        </w:rPr>
      </w:pPr>
      <w:r w:rsidRPr="00547585">
        <w:rPr>
          <w:color w:val="808080" w:themeColor="background1" w:themeShade="80"/>
          <w:sz w:val="32"/>
          <w:szCs w:val="32"/>
        </w:rPr>
        <w:t>Session #</w:t>
      </w:r>
      <w:r w:rsidR="00980D06">
        <w:rPr>
          <w:color w:val="808080" w:themeColor="background1" w:themeShade="80"/>
          <w:sz w:val="32"/>
          <w:szCs w:val="32"/>
        </w:rPr>
        <w:t>5</w:t>
      </w:r>
      <w:r w:rsidRPr="00547585">
        <w:rPr>
          <w:color w:val="808080" w:themeColor="background1" w:themeShade="80"/>
          <w:sz w:val="32"/>
          <w:szCs w:val="32"/>
        </w:rPr>
        <w:t xml:space="preserve"> </w:t>
      </w:r>
    </w:p>
    <w:p w:rsidR="00547585" w:rsidRDefault="00980D06" w:rsidP="00364F0E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February 24</w:t>
      </w:r>
      <w:r w:rsidR="00CA7585">
        <w:rPr>
          <w:sz w:val="28"/>
          <w:szCs w:val="28"/>
          <w:u w:val="single"/>
        </w:rPr>
        <w:t>, 2020</w:t>
      </w:r>
      <w:r w:rsidR="00547585" w:rsidRPr="00547585">
        <w:rPr>
          <w:sz w:val="28"/>
          <w:szCs w:val="28"/>
          <w:u w:val="single"/>
        </w:rPr>
        <w:t xml:space="preserve"> Agenda</w:t>
      </w:r>
    </w:p>
    <w:p w:rsidR="000C2B96" w:rsidRPr="00D608BD" w:rsidRDefault="000C2B96" w:rsidP="00364F0E">
      <w:pPr>
        <w:spacing w:line="240" w:lineRule="auto"/>
        <w:jc w:val="center"/>
        <w:rPr>
          <w:sz w:val="24"/>
          <w:szCs w:val="24"/>
          <w:u w:val="single"/>
        </w:rPr>
      </w:pPr>
    </w:p>
    <w:p w:rsidR="00547585" w:rsidRPr="00D608BD" w:rsidRDefault="00F42B83" w:rsidP="00F42B83">
      <w:pPr>
        <w:pStyle w:val="ListParagraph"/>
        <w:numPr>
          <w:ilvl w:val="0"/>
          <w:numId w:val="1"/>
        </w:numPr>
        <w:tabs>
          <w:tab w:val="left" w:pos="1620"/>
        </w:tabs>
        <w:rPr>
          <w:sz w:val="24"/>
          <w:szCs w:val="24"/>
          <w:u w:val="single"/>
        </w:rPr>
      </w:pPr>
      <w:r w:rsidRPr="00D608BD">
        <w:rPr>
          <w:sz w:val="24"/>
          <w:szCs w:val="24"/>
        </w:rPr>
        <w:t>11:00</w:t>
      </w:r>
      <w:r w:rsidRPr="00D608BD">
        <w:rPr>
          <w:sz w:val="24"/>
          <w:szCs w:val="24"/>
        </w:rPr>
        <w:tab/>
      </w:r>
      <w:r w:rsidR="00547585" w:rsidRPr="00D608BD">
        <w:rPr>
          <w:sz w:val="24"/>
          <w:szCs w:val="24"/>
        </w:rPr>
        <w:t xml:space="preserve">Opening Remarks – CM Michael Boylan </w:t>
      </w:r>
    </w:p>
    <w:p w:rsidR="00547585" w:rsidRPr="00D608BD" w:rsidRDefault="00547585" w:rsidP="00547585">
      <w:pPr>
        <w:pStyle w:val="ListParagraph"/>
        <w:rPr>
          <w:sz w:val="24"/>
          <w:szCs w:val="24"/>
        </w:rPr>
      </w:pPr>
    </w:p>
    <w:p w:rsidR="00F236EA" w:rsidRPr="00D608BD" w:rsidRDefault="00F42B83" w:rsidP="00364F0E">
      <w:pPr>
        <w:pStyle w:val="ListParagraph"/>
        <w:numPr>
          <w:ilvl w:val="0"/>
          <w:numId w:val="1"/>
        </w:numPr>
        <w:tabs>
          <w:tab w:val="left" w:pos="720"/>
          <w:tab w:val="left" w:pos="1620"/>
        </w:tabs>
        <w:ind w:left="1620" w:hanging="1260"/>
        <w:rPr>
          <w:sz w:val="24"/>
          <w:szCs w:val="24"/>
        </w:rPr>
      </w:pPr>
      <w:r w:rsidRPr="00D608BD">
        <w:rPr>
          <w:sz w:val="24"/>
          <w:szCs w:val="24"/>
        </w:rPr>
        <w:t>11:</w:t>
      </w:r>
      <w:r w:rsidR="00980D06" w:rsidRPr="00D608BD">
        <w:rPr>
          <w:sz w:val="24"/>
          <w:szCs w:val="24"/>
        </w:rPr>
        <w:t>10</w:t>
      </w:r>
      <w:r w:rsidRPr="00D608BD">
        <w:rPr>
          <w:sz w:val="24"/>
          <w:szCs w:val="24"/>
        </w:rPr>
        <w:tab/>
      </w:r>
      <w:r w:rsidR="00980D06" w:rsidRPr="00D608BD">
        <w:rPr>
          <w:sz w:val="24"/>
          <w:szCs w:val="24"/>
        </w:rPr>
        <w:t>Presentation: A Third Person Perspective Regarding the Options Available to JEA</w:t>
      </w:r>
      <w:r w:rsidR="00F236EA" w:rsidRPr="00D608BD">
        <w:rPr>
          <w:sz w:val="24"/>
          <w:szCs w:val="24"/>
        </w:rPr>
        <w:t>. – Jerry Hartman &amp; Thomas Cloud, Esq.</w:t>
      </w:r>
    </w:p>
    <w:p w:rsidR="00F236EA" w:rsidRPr="00D608BD" w:rsidRDefault="00F236EA" w:rsidP="00F236EA">
      <w:pPr>
        <w:pStyle w:val="ListParagraph"/>
        <w:rPr>
          <w:sz w:val="16"/>
          <w:szCs w:val="16"/>
        </w:rPr>
      </w:pPr>
    </w:p>
    <w:p w:rsidR="00F236EA" w:rsidRPr="00D608BD" w:rsidRDefault="00364F0E" w:rsidP="00364F0E">
      <w:pPr>
        <w:pStyle w:val="ListParagraph"/>
        <w:numPr>
          <w:ilvl w:val="0"/>
          <w:numId w:val="1"/>
        </w:numPr>
        <w:tabs>
          <w:tab w:val="left" w:pos="720"/>
        </w:tabs>
        <w:ind w:left="1620" w:hanging="1260"/>
        <w:rPr>
          <w:sz w:val="24"/>
          <w:szCs w:val="24"/>
        </w:rPr>
      </w:pPr>
      <w:r w:rsidRPr="00D608BD">
        <w:rPr>
          <w:sz w:val="24"/>
          <w:szCs w:val="24"/>
        </w:rPr>
        <w:t>11:</w:t>
      </w:r>
      <w:r w:rsidR="00F236EA" w:rsidRPr="00D608BD">
        <w:rPr>
          <w:sz w:val="24"/>
          <w:szCs w:val="24"/>
        </w:rPr>
        <w:t>3</w:t>
      </w:r>
      <w:r w:rsidR="00CA7585" w:rsidRPr="00D608BD">
        <w:rPr>
          <w:sz w:val="24"/>
          <w:szCs w:val="24"/>
        </w:rPr>
        <w:t>5</w:t>
      </w:r>
      <w:r w:rsidR="00F236EA" w:rsidRPr="00D608BD">
        <w:rPr>
          <w:sz w:val="24"/>
          <w:szCs w:val="24"/>
        </w:rPr>
        <w:tab/>
        <w:t>Q &amp; A Session</w:t>
      </w:r>
      <w:r w:rsidR="00CA7585" w:rsidRPr="00D608BD">
        <w:rPr>
          <w:sz w:val="24"/>
          <w:szCs w:val="24"/>
        </w:rPr>
        <w:tab/>
      </w:r>
    </w:p>
    <w:p w:rsidR="00F236EA" w:rsidRPr="00D608BD" w:rsidRDefault="00F236EA" w:rsidP="00F236EA">
      <w:pPr>
        <w:pStyle w:val="ListParagraph"/>
        <w:rPr>
          <w:sz w:val="16"/>
          <w:szCs w:val="16"/>
        </w:rPr>
      </w:pPr>
    </w:p>
    <w:p w:rsidR="00F236EA" w:rsidRPr="00D608BD" w:rsidRDefault="00F236EA" w:rsidP="00364F0E">
      <w:pPr>
        <w:pStyle w:val="ListParagraph"/>
        <w:numPr>
          <w:ilvl w:val="0"/>
          <w:numId w:val="1"/>
        </w:numPr>
        <w:tabs>
          <w:tab w:val="left" w:pos="720"/>
        </w:tabs>
        <w:ind w:left="1620" w:hanging="1260"/>
        <w:rPr>
          <w:sz w:val="24"/>
          <w:szCs w:val="24"/>
        </w:rPr>
      </w:pPr>
      <w:r w:rsidRPr="00D608BD">
        <w:rPr>
          <w:sz w:val="24"/>
          <w:szCs w:val="24"/>
        </w:rPr>
        <w:t>11:55</w:t>
      </w:r>
      <w:r w:rsidRPr="00D608BD">
        <w:rPr>
          <w:sz w:val="24"/>
          <w:szCs w:val="24"/>
        </w:rPr>
        <w:tab/>
        <w:t xml:space="preserve">Review and </w:t>
      </w:r>
      <w:r w:rsidR="00CA7585" w:rsidRPr="00D608BD">
        <w:rPr>
          <w:sz w:val="24"/>
          <w:szCs w:val="24"/>
        </w:rPr>
        <w:t xml:space="preserve">Discussion Regarding </w:t>
      </w:r>
      <w:r w:rsidRPr="00D608BD">
        <w:rPr>
          <w:sz w:val="24"/>
          <w:szCs w:val="24"/>
        </w:rPr>
        <w:t>Proposed Changes to Article 21 of the Jacksonville Charter – Council Members</w:t>
      </w:r>
    </w:p>
    <w:p w:rsidR="00F236EA" w:rsidRPr="00D608BD" w:rsidRDefault="00F236EA" w:rsidP="00F236EA">
      <w:pPr>
        <w:pStyle w:val="ListParagraph"/>
        <w:rPr>
          <w:sz w:val="16"/>
          <w:szCs w:val="16"/>
        </w:rPr>
      </w:pPr>
    </w:p>
    <w:p w:rsidR="00364F0E" w:rsidRPr="00D608BD" w:rsidRDefault="00F236EA" w:rsidP="00CA7C8C">
      <w:pPr>
        <w:pStyle w:val="ListParagraph"/>
        <w:numPr>
          <w:ilvl w:val="0"/>
          <w:numId w:val="1"/>
        </w:numPr>
        <w:tabs>
          <w:tab w:val="left" w:pos="720"/>
        </w:tabs>
        <w:spacing w:line="480" w:lineRule="auto"/>
        <w:ind w:left="1620" w:hanging="1260"/>
        <w:rPr>
          <w:sz w:val="24"/>
          <w:szCs w:val="24"/>
        </w:rPr>
      </w:pPr>
      <w:r w:rsidRPr="00D608BD">
        <w:rPr>
          <w:sz w:val="24"/>
          <w:szCs w:val="24"/>
        </w:rPr>
        <w:t xml:space="preserve">1:00 </w:t>
      </w:r>
      <w:r w:rsidRPr="00D608BD">
        <w:rPr>
          <w:sz w:val="24"/>
          <w:szCs w:val="24"/>
        </w:rPr>
        <w:tab/>
        <w:t>Adjourn</w:t>
      </w:r>
      <w:bookmarkStart w:id="0" w:name="_GoBack"/>
      <w:bookmarkEnd w:id="0"/>
      <w:r w:rsidR="00113A70" w:rsidRPr="00D608BD">
        <w:rPr>
          <w:sz w:val="24"/>
          <w:szCs w:val="24"/>
        </w:rPr>
        <w:tab/>
      </w:r>
    </w:p>
    <w:p w:rsidR="00F42B83" w:rsidRPr="00D608BD" w:rsidRDefault="00D608BD" w:rsidP="00F42B83">
      <w:pPr>
        <w:pStyle w:val="ListParagraph"/>
        <w:rPr>
          <w:sz w:val="24"/>
          <w:szCs w:val="24"/>
        </w:rPr>
      </w:pPr>
      <w:r w:rsidRPr="00D608B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B99FC" wp14:editId="753F6449">
                <wp:simplePos x="0" y="0"/>
                <wp:positionH relativeFrom="column">
                  <wp:posOffset>62230</wp:posOffset>
                </wp:positionH>
                <wp:positionV relativeFrom="paragraph">
                  <wp:posOffset>153035</wp:posOffset>
                </wp:positionV>
                <wp:extent cx="6200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9pt,12.05pt" to="493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" strokecolor="black [3040]" strokeweight="1.5pt"/>
            </w:pict>
          </mc:Fallback>
        </mc:AlternateContent>
      </w:r>
    </w:p>
    <w:p w:rsidR="00D91040" w:rsidRPr="00D608BD" w:rsidRDefault="009A5680" w:rsidP="00364F0E">
      <w:pPr>
        <w:pStyle w:val="ListParagraph"/>
        <w:tabs>
          <w:tab w:val="left" w:pos="720"/>
          <w:tab w:val="left" w:pos="900"/>
        </w:tabs>
        <w:ind w:left="360"/>
        <w:jc w:val="center"/>
        <w:rPr>
          <w:rStyle w:val="Hyperlink"/>
          <w:sz w:val="24"/>
          <w:szCs w:val="24"/>
        </w:rPr>
      </w:pPr>
      <w:r w:rsidRPr="00D608BD">
        <w:rPr>
          <w:sz w:val="24"/>
          <w:szCs w:val="24"/>
        </w:rPr>
        <w:t xml:space="preserve">Link to Workshops (Video </w:t>
      </w:r>
      <w:r w:rsidR="00D91040" w:rsidRPr="00D608BD">
        <w:rPr>
          <w:sz w:val="24"/>
          <w:szCs w:val="24"/>
        </w:rPr>
        <w:t xml:space="preserve">&amp; Support Materials) </w:t>
      </w:r>
      <w:hyperlink r:id="rId9" w:history="1">
        <w:r w:rsidR="00D91040" w:rsidRPr="00D608BD">
          <w:rPr>
            <w:rStyle w:val="Hyperlink"/>
            <w:sz w:val="24"/>
            <w:szCs w:val="24"/>
          </w:rPr>
          <w:t>FutureJEA@coj.net</w:t>
        </w:r>
      </w:hyperlink>
    </w:p>
    <w:p w:rsidR="00F236EA" w:rsidRPr="00D608BD" w:rsidRDefault="00F236EA" w:rsidP="00364F0E">
      <w:pPr>
        <w:pStyle w:val="ListParagraph"/>
        <w:tabs>
          <w:tab w:val="left" w:pos="720"/>
          <w:tab w:val="left" w:pos="900"/>
        </w:tabs>
        <w:ind w:left="360"/>
        <w:jc w:val="center"/>
        <w:rPr>
          <w:rStyle w:val="Hyperlink"/>
          <w:sz w:val="24"/>
          <w:szCs w:val="24"/>
        </w:rPr>
      </w:pPr>
    </w:p>
    <w:p w:rsidR="00F236EA" w:rsidRPr="00D608BD" w:rsidRDefault="00D608BD" w:rsidP="00D608BD">
      <w:pPr>
        <w:pStyle w:val="ListParagraph"/>
        <w:tabs>
          <w:tab w:val="left" w:pos="720"/>
          <w:tab w:val="left" w:pos="900"/>
        </w:tabs>
        <w:ind w:left="0"/>
        <w:jc w:val="center"/>
        <w:rPr>
          <w:rStyle w:val="Hyperlink"/>
          <w:color w:val="auto"/>
          <w:sz w:val="28"/>
          <w:szCs w:val="24"/>
          <w:u w:val="none"/>
        </w:rPr>
      </w:pPr>
      <w:r w:rsidRPr="00D608BD">
        <w:rPr>
          <w:rStyle w:val="Hyperlink"/>
          <w:color w:val="auto"/>
          <w:sz w:val="28"/>
          <w:szCs w:val="24"/>
          <w:u w:val="none"/>
        </w:rPr>
        <w:t>UPCOMING WORKSHOPS</w:t>
      </w:r>
    </w:p>
    <w:p w:rsidR="00F236EA" w:rsidRPr="00D608BD" w:rsidRDefault="00F236EA" w:rsidP="00D608BD">
      <w:pPr>
        <w:pStyle w:val="NoSpacing"/>
        <w:rPr>
          <w:rStyle w:val="Hyperlink"/>
          <w:color w:val="auto"/>
          <w:sz w:val="24"/>
          <w:szCs w:val="24"/>
        </w:rPr>
      </w:pPr>
      <w:r w:rsidRPr="00D608BD">
        <w:rPr>
          <w:rStyle w:val="Hyperlink"/>
          <w:color w:val="auto"/>
          <w:sz w:val="24"/>
          <w:szCs w:val="24"/>
        </w:rPr>
        <w:t>March 9</w:t>
      </w:r>
    </w:p>
    <w:p w:rsidR="00F236EA" w:rsidRPr="00D608BD" w:rsidRDefault="00CA7C8C" w:rsidP="00CA7C8C">
      <w:pPr>
        <w:pStyle w:val="ListParagraph"/>
        <w:numPr>
          <w:ilvl w:val="0"/>
          <w:numId w:val="4"/>
        </w:numPr>
        <w:tabs>
          <w:tab w:val="left" w:pos="360"/>
          <w:tab w:val="left" w:pos="900"/>
        </w:tabs>
        <w:ind w:left="36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An analysis of </w:t>
      </w:r>
      <w:r w:rsidRPr="00CA7C8C">
        <w:rPr>
          <w:rStyle w:val="Hyperlink"/>
          <w:color w:val="auto"/>
          <w:sz w:val="24"/>
          <w:szCs w:val="24"/>
          <w:u w:val="none"/>
        </w:rPr>
        <w:t xml:space="preserve">the public power industry in Florida </w:t>
      </w:r>
      <w:r>
        <w:rPr>
          <w:rStyle w:val="Hyperlink"/>
          <w:color w:val="auto"/>
          <w:sz w:val="24"/>
          <w:szCs w:val="24"/>
          <w:u w:val="none"/>
        </w:rPr>
        <w:t>and</w:t>
      </w:r>
      <w:r w:rsidRPr="00CA7C8C">
        <w:rPr>
          <w:rStyle w:val="Hyperlink"/>
          <w:color w:val="auto"/>
          <w:sz w:val="24"/>
          <w:szCs w:val="24"/>
          <w:u w:val="none"/>
        </w:rPr>
        <w:t xml:space="preserve"> across the nation</w:t>
      </w:r>
      <w:r>
        <w:rPr>
          <w:rStyle w:val="Hyperlink"/>
          <w:color w:val="auto"/>
          <w:sz w:val="24"/>
          <w:szCs w:val="24"/>
          <w:u w:val="none"/>
        </w:rPr>
        <w:t xml:space="preserve"> including </w:t>
      </w:r>
      <w:r w:rsidRPr="00CA7C8C">
        <w:rPr>
          <w:rStyle w:val="Hyperlink"/>
          <w:color w:val="auto"/>
          <w:sz w:val="24"/>
          <w:szCs w:val="24"/>
          <w:u w:val="none"/>
        </w:rPr>
        <w:t>the benefits of being locally owned and locally controlled</w:t>
      </w:r>
      <w:r>
        <w:rPr>
          <w:rStyle w:val="Hyperlink"/>
          <w:color w:val="auto"/>
          <w:sz w:val="24"/>
          <w:szCs w:val="24"/>
          <w:u w:val="none"/>
        </w:rPr>
        <w:t xml:space="preserve">. </w:t>
      </w:r>
      <w:r w:rsidRPr="00CA7C8C">
        <w:rPr>
          <w:rStyle w:val="Hyperlink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color w:val="auto"/>
          <w:sz w:val="24"/>
          <w:szCs w:val="24"/>
          <w:u w:val="none"/>
        </w:rPr>
        <w:t>The presentation will also include an</w:t>
      </w:r>
      <w:r w:rsidRPr="00CA7C8C">
        <w:rPr>
          <w:rStyle w:val="Hyperlink"/>
          <w:color w:val="auto"/>
          <w:sz w:val="24"/>
          <w:szCs w:val="24"/>
          <w:u w:val="none"/>
        </w:rPr>
        <w:t xml:space="preserve"> overview of public power governance structures, rates, reliab</w:t>
      </w:r>
      <w:r>
        <w:rPr>
          <w:rStyle w:val="Hyperlink"/>
          <w:color w:val="auto"/>
          <w:sz w:val="24"/>
          <w:szCs w:val="24"/>
          <w:u w:val="none"/>
        </w:rPr>
        <w:t xml:space="preserve">ility and hurricane restoration and </w:t>
      </w:r>
      <w:r w:rsidRPr="00CA7C8C">
        <w:rPr>
          <w:rStyle w:val="Hyperlink"/>
          <w:color w:val="auto"/>
          <w:sz w:val="24"/>
          <w:szCs w:val="24"/>
          <w:u w:val="none"/>
        </w:rPr>
        <w:t xml:space="preserve">the national public power mutual aid </w:t>
      </w:r>
      <w:r>
        <w:rPr>
          <w:rStyle w:val="Hyperlink"/>
          <w:color w:val="auto"/>
          <w:sz w:val="24"/>
          <w:szCs w:val="24"/>
          <w:u w:val="none"/>
        </w:rPr>
        <w:t xml:space="preserve">network as well as </w:t>
      </w:r>
      <w:r w:rsidRPr="00CA7C8C">
        <w:rPr>
          <w:rStyle w:val="Hyperlink"/>
          <w:color w:val="auto"/>
          <w:sz w:val="24"/>
          <w:szCs w:val="24"/>
          <w:u w:val="none"/>
        </w:rPr>
        <w:t xml:space="preserve">specific examples of programs and services offered by other public power utilities. </w:t>
      </w:r>
      <w:r w:rsidR="00F236EA" w:rsidRPr="00D608BD">
        <w:rPr>
          <w:rStyle w:val="Hyperlink"/>
          <w:color w:val="auto"/>
          <w:sz w:val="24"/>
          <w:szCs w:val="24"/>
          <w:u w:val="none"/>
        </w:rPr>
        <w:t>– Amy Zubaly &amp; Susan Kelly</w:t>
      </w:r>
    </w:p>
    <w:p w:rsidR="00D608BD" w:rsidRDefault="00D608BD" w:rsidP="00D608BD">
      <w:pPr>
        <w:pStyle w:val="ListParagraph"/>
        <w:numPr>
          <w:ilvl w:val="0"/>
          <w:numId w:val="4"/>
        </w:numPr>
        <w:tabs>
          <w:tab w:val="left" w:pos="360"/>
          <w:tab w:val="left" w:pos="900"/>
        </w:tabs>
        <w:ind w:left="360" w:hanging="18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Concluding</w:t>
      </w:r>
      <w:r w:rsidRPr="00D608BD">
        <w:rPr>
          <w:rStyle w:val="Hyperlink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color w:val="auto"/>
          <w:sz w:val="24"/>
          <w:szCs w:val="24"/>
          <w:u w:val="none"/>
        </w:rPr>
        <w:t>discussion regarding proposed c</w:t>
      </w:r>
      <w:r w:rsidRPr="00D608BD">
        <w:rPr>
          <w:rStyle w:val="Hyperlink"/>
          <w:color w:val="auto"/>
          <w:sz w:val="24"/>
          <w:szCs w:val="24"/>
          <w:u w:val="none"/>
        </w:rPr>
        <w:t>hanges to Article 21 of the Jacksonville Charter</w:t>
      </w:r>
      <w:r>
        <w:rPr>
          <w:rStyle w:val="Hyperlink"/>
          <w:color w:val="auto"/>
          <w:sz w:val="24"/>
          <w:szCs w:val="24"/>
          <w:u w:val="none"/>
        </w:rPr>
        <w:t xml:space="preserve"> </w:t>
      </w:r>
    </w:p>
    <w:p w:rsidR="00D608BD" w:rsidRPr="00D608BD" w:rsidRDefault="00D608BD" w:rsidP="00D608BD">
      <w:pPr>
        <w:pStyle w:val="ListParagraph"/>
        <w:tabs>
          <w:tab w:val="left" w:pos="360"/>
          <w:tab w:val="left" w:pos="900"/>
        </w:tabs>
        <w:ind w:left="360"/>
        <w:rPr>
          <w:rStyle w:val="Hyperlink"/>
          <w:color w:val="auto"/>
          <w:sz w:val="24"/>
          <w:szCs w:val="24"/>
          <w:u w:val="none"/>
        </w:rPr>
      </w:pPr>
      <w:r w:rsidRPr="00D608BD">
        <w:rPr>
          <w:rStyle w:val="Hyperlink"/>
          <w:color w:val="auto"/>
          <w:sz w:val="24"/>
          <w:szCs w:val="24"/>
          <w:u w:val="none"/>
        </w:rPr>
        <w:t>– Council Members</w:t>
      </w:r>
    </w:p>
    <w:p w:rsidR="00D608BD" w:rsidRPr="00D608BD" w:rsidRDefault="00D608BD" w:rsidP="00D608BD">
      <w:pPr>
        <w:pStyle w:val="NoSpacing"/>
        <w:rPr>
          <w:sz w:val="24"/>
          <w:szCs w:val="24"/>
          <w:u w:val="single"/>
        </w:rPr>
      </w:pPr>
      <w:r w:rsidRPr="00D608BD">
        <w:rPr>
          <w:sz w:val="24"/>
          <w:szCs w:val="24"/>
          <w:u w:val="single"/>
        </w:rPr>
        <w:t xml:space="preserve">March </w:t>
      </w:r>
      <w:r w:rsidRPr="00D608BD">
        <w:rPr>
          <w:sz w:val="24"/>
          <w:szCs w:val="24"/>
          <w:u w:val="single"/>
        </w:rPr>
        <w:t>23</w:t>
      </w:r>
    </w:p>
    <w:p w:rsidR="00D608BD" w:rsidRDefault="00D608BD" w:rsidP="00D608BD">
      <w:pPr>
        <w:tabs>
          <w:tab w:val="left" w:pos="360"/>
          <w:tab w:val="left" w:pos="900"/>
        </w:tabs>
        <w:ind w:left="360" w:hanging="180"/>
        <w:rPr>
          <w:sz w:val="24"/>
          <w:szCs w:val="24"/>
        </w:rPr>
      </w:pPr>
      <w:r w:rsidRPr="00D608BD">
        <w:rPr>
          <w:sz w:val="24"/>
          <w:szCs w:val="24"/>
        </w:rPr>
        <w:t>•</w:t>
      </w:r>
      <w:r w:rsidRPr="00D608BD">
        <w:rPr>
          <w:sz w:val="24"/>
          <w:szCs w:val="24"/>
        </w:rPr>
        <w:tab/>
        <w:t xml:space="preserve">An </w:t>
      </w:r>
      <w:r>
        <w:rPr>
          <w:sz w:val="24"/>
          <w:szCs w:val="24"/>
        </w:rPr>
        <w:t>o</w:t>
      </w:r>
      <w:r w:rsidRPr="00D608BD">
        <w:rPr>
          <w:sz w:val="24"/>
          <w:szCs w:val="24"/>
        </w:rPr>
        <w:t xml:space="preserve">verview </w:t>
      </w:r>
      <w:r w:rsidRPr="00D608BD">
        <w:rPr>
          <w:sz w:val="24"/>
          <w:szCs w:val="24"/>
        </w:rPr>
        <w:t>of the water use regulatory structure in Florida</w:t>
      </w:r>
      <w:r>
        <w:rPr>
          <w:sz w:val="24"/>
          <w:szCs w:val="24"/>
        </w:rPr>
        <w:t xml:space="preserve"> including </w:t>
      </w:r>
      <w:r w:rsidRPr="00D608BD">
        <w:rPr>
          <w:sz w:val="24"/>
          <w:szCs w:val="24"/>
        </w:rPr>
        <w:t>a description of the relevant water use permitting process and programs at the St. John’s River Water Management District that apply to the current and future use of water by JEA</w:t>
      </w:r>
      <w:r>
        <w:rPr>
          <w:sz w:val="24"/>
          <w:szCs w:val="24"/>
        </w:rPr>
        <w:t>.</w:t>
      </w:r>
      <w:r w:rsidRPr="00D608BD">
        <w:rPr>
          <w:sz w:val="24"/>
          <w:szCs w:val="24"/>
        </w:rPr>
        <w:t xml:space="preserve"> It will conclude with a look at the major aspects of the current JEA water use permit for serving Jacksonville</w:t>
      </w:r>
      <w:r>
        <w:rPr>
          <w:sz w:val="24"/>
          <w:szCs w:val="24"/>
        </w:rPr>
        <w:t xml:space="preserve"> – Doug Manson</w:t>
      </w:r>
    </w:p>
    <w:p w:rsidR="00D608BD" w:rsidRPr="00D608BD" w:rsidRDefault="00D608BD" w:rsidP="00D608BD">
      <w:pPr>
        <w:tabs>
          <w:tab w:val="left" w:pos="360"/>
          <w:tab w:val="left" w:pos="900"/>
        </w:tabs>
        <w:ind w:left="360" w:hanging="180"/>
        <w:rPr>
          <w:sz w:val="24"/>
          <w:szCs w:val="24"/>
        </w:rPr>
      </w:pPr>
      <w:r w:rsidRPr="00D608BD">
        <w:rPr>
          <w:sz w:val="24"/>
          <w:szCs w:val="24"/>
        </w:rPr>
        <w:t>•</w:t>
      </w:r>
      <w:r w:rsidRPr="00D608BD">
        <w:rPr>
          <w:sz w:val="24"/>
          <w:szCs w:val="24"/>
        </w:rPr>
        <w:tab/>
      </w:r>
      <w:r>
        <w:rPr>
          <w:sz w:val="24"/>
          <w:szCs w:val="24"/>
        </w:rPr>
        <w:t>Review and d</w:t>
      </w:r>
      <w:r w:rsidRPr="00D608BD">
        <w:rPr>
          <w:sz w:val="24"/>
          <w:szCs w:val="24"/>
        </w:rPr>
        <w:t xml:space="preserve">iscussion </w:t>
      </w:r>
      <w:r>
        <w:rPr>
          <w:sz w:val="24"/>
          <w:szCs w:val="24"/>
        </w:rPr>
        <w:t>of the proposed ordinances related to the proposed c</w:t>
      </w:r>
      <w:r w:rsidRPr="00D608BD">
        <w:rPr>
          <w:sz w:val="24"/>
          <w:szCs w:val="24"/>
        </w:rPr>
        <w:t>hanges to Article 21 of th</w:t>
      </w:r>
      <w:r>
        <w:rPr>
          <w:sz w:val="24"/>
          <w:szCs w:val="24"/>
        </w:rPr>
        <w:t xml:space="preserve">e Jacksonville Charter </w:t>
      </w:r>
      <w:r w:rsidRPr="00D608BD">
        <w:rPr>
          <w:sz w:val="24"/>
          <w:szCs w:val="24"/>
        </w:rPr>
        <w:t>– Council Members</w:t>
      </w:r>
    </w:p>
    <w:sectPr w:rsidR="00D608BD" w:rsidRPr="00D608BD" w:rsidSect="00CA7C8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94" w:rsidRDefault="00B72694" w:rsidP="00CA7C8C">
      <w:pPr>
        <w:spacing w:after="0" w:line="240" w:lineRule="auto"/>
      </w:pPr>
      <w:r>
        <w:separator/>
      </w:r>
    </w:p>
  </w:endnote>
  <w:endnote w:type="continuationSeparator" w:id="0">
    <w:p w:rsidR="00B72694" w:rsidRDefault="00B72694" w:rsidP="00CA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94" w:rsidRDefault="00B72694" w:rsidP="00CA7C8C">
      <w:pPr>
        <w:spacing w:after="0" w:line="240" w:lineRule="auto"/>
      </w:pPr>
      <w:r>
        <w:separator/>
      </w:r>
    </w:p>
  </w:footnote>
  <w:footnote w:type="continuationSeparator" w:id="0">
    <w:p w:rsidR="00B72694" w:rsidRDefault="00B72694" w:rsidP="00CA7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D5D"/>
    <w:multiLevelType w:val="hybridMultilevel"/>
    <w:tmpl w:val="1CB0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C3670"/>
    <w:multiLevelType w:val="hybridMultilevel"/>
    <w:tmpl w:val="55BA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4487"/>
    <w:multiLevelType w:val="hybridMultilevel"/>
    <w:tmpl w:val="61EA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E06DD"/>
    <w:multiLevelType w:val="hybridMultilevel"/>
    <w:tmpl w:val="11EE4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85"/>
    <w:rsid w:val="000A2044"/>
    <w:rsid w:val="000C2B96"/>
    <w:rsid w:val="00112E0D"/>
    <w:rsid w:val="00113A70"/>
    <w:rsid w:val="00364F0E"/>
    <w:rsid w:val="0036760E"/>
    <w:rsid w:val="003A7BC3"/>
    <w:rsid w:val="003E3672"/>
    <w:rsid w:val="00547585"/>
    <w:rsid w:val="005F316E"/>
    <w:rsid w:val="00722312"/>
    <w:rsid w:val="008D709B"/>
    <w:rsid w:val="00980D06"/>
    <w:rsid w:val="009A5680"/>
    <w:rsid w:val="00AA358D"/>
    <w:rsid w:val="00B72694"/>
    <w:rsid w:val="00CA7585"/>
    <w:rsid w:val="00CA7C8C"/>
    <w:rsid w:val="00CF1F73"/>
    <w:rsid w:val="00D608BD"/>
    <w:rsid w:val="00D91040"/>
    <w:rsid w:val="00F236EA"/>
    <w:rsid w:val="00F4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585"/>
    <w:pPr>
      <w:ind w:left="720"/>
      <w:contextualSpacing/>
    </w:pPr>
  </w:style>
  <w:style w:type="paragraph" w:styleId="NoSpacing">
    <w:name w:val="No Spacing"/>
    <w:uiPriority w:val="1"/>
    <w:qFormat/>
    <w:rsid w:val="00F42B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10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8C"/>
  </w:style>
  <w:style w:type="paragraph" w:styleId="Footer">
    <w:name w:val="footer"/>
    <w:basedOn w:val="Normal"/>
    <w:link w:val="FooterChar"/>
    <w:uiPriority w:val="99"/>
    <w:unhideWhenUsed/>
    <w:rsid w:val="00CA7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585"/>
    <w:pPr>
      <w:ind w:left="720"/>
      <w:contextualSpacing/>
    </w:pPr>
  </w:style>
  <w:style w:type="paragraph" w:styleId="NoSpacing">
    <w:name w:val="No Spacing"/>
    <w:uiPriority w:val="1"/>
    <w:qFormat/>
    <w:rsid w:val="00F42B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10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8C"/>
  </w:style>
  <w:style w:type="paragraph" w:styleId="Footer">
    <w:name w:val="footer"/>
    <w:basedOn w:val="Normal"/>
    <w:link w:val="FooterChar"/>
    <w:uiPriority w:val="99"/>
    <w:unhideWhenUsed/>
    <w:rsid w:val="00CA7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utureJEA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27189-14C1-4383-8D7B-3362E7D9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2020-02-21T21:33:00Z</cp:lastPrinted>
  <dcterms:created xsi:type="dcterms:W3CDTF">2020-02-21T21:37:00Z</dcterms:created>
  <dcterms:modified xsi:type="dcterms:W3CDTF">2020-02-21T21:37:00Z</dcterms:modified>
</cp:coreProperties>
</file>